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5CA" w:rsidRDefault="003865CA" w:rsidP="003865C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:rsidR="003865CA" w:rsidRDefault="003865CA" w:rsidP="003865C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363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2227"/>
        <w:gridCol w:w="2227"/>
        <w:gridCol w:w="2222"/>
        <w:gridCol w:w="2227"/>
        <w:gridCol w:w="2222"/>
      </w:tblGrid>
      <w:tr w:rsidR="003865CA" w:rsidTr="00C75533">
        <w:trPr>
          <w:trHeight w:val="945"/>
        </w:trPr>
        <w:tc>
          <w:tcPr>
            <w:tcW w:w="2508" w:type="dxa"/>
            <w:shd w:val="clear" w:color="auto" w:fill="D9D9D9"/>
          </w:tcPr>
          <w:p w:rsidR="003865CA" w:rsidRDefault="003865CA" w:rsidP="00CF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hanging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7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CLASS: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i/>
                <w:color w:val="000000"/>
                <w:sz w:val="28"/>
                <w:szCs w:val="28"/>
              </w:rPr>
            </w:pPr>
            <w:bookmarkStart w:id="0" w:name="bookmark=id.gjdgxs" w:colFirst="0" w:colLast="0"/>
            <w:bookmarkEnd w:id="0"/>
            <w:r>
              <w:rPr>
                <w:rFonts w:ascii="Calibri" w:eastAsia="Calibri" w:hAnsi="Calibri" w:cs="Calibri"/>
                <w:i/>
                <w:color w:val="000000"/>
                <w:sz w:val="28"/>
                <w:szCs w:val="28"/>
              </w:rPr>
              <w:t>Enter class name</w:t>
            </w:r>
          </w:p>
        </w:tc>
        <w:tc>
          <w:tcPr>
            <w:tcW w:w="2227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CLASS: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ind w:left="105"/>
              <w:rPr>
                <w:i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8"/>
                <w:szCs w:val="28"/>
              </w:rPr>
              <w:t>Enter class name</w:t>
            </w:r>
          </w:p>
        </w:tc>
        <w:tc>
          <w:tcPr>
            <w:tcW w:w="2222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CLASS: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ind w:left="100"/>
              <w:rPr>
                <w:i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8"/>
                <w:szCs w:val="28"/>
              </w:rPr>
              <w:t>Enter class name</w:t>
            </w:r>
          </w:p>
        </w:tc>
        <w:tc>
          <w:tcPr>
            <w:tcW w:w="2227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CLASS: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ind w:left="105"/>
              <w:rPr>
                <w:i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8"/>
                <w:szCs w:val="28"/>
              </w:rPr>
              <w:t>Enter class name</w:t>
            </w:r>
          </w:p>
        </w:tc>
        <w:tc>
          <w:tcPr>
            <w:tcW w:w="2222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CLASS: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ind w:left="100"/>
              <w:rPr>
                <w:i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8"/>
                <w:szCs w:val="28"/>
              </w:rPr>
              <w:t>Enter class name</w:t>
            </w:r>
          </w:p>
        </w:tc>
      </w:tr>
      <w:tr w:rsidR="003865CA" w:rsidTr="00C75533">
        <w:trPr>
          <w:trHeight w:val="373"/>
        </w:trPr>
        <w:tc>
          <w:tcPr>
            <w:tcW w:w="2508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Grade to date</w:t>
            </w:r>
          </w:p>
        </w:tc>
        <w:tc>
          <w:tcPr>
            <w:tcW w:w="2227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B, 75,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etc</w:t>
            </w:r>
            <w:proofErr w:type="spellEnd"/>
          </w:p>
        </w:tc>
        <w:tc>
          <w:tcPr>
            <w:tcW w:w="2227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B, 75,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etc</w:t>
            </w:r>
            <w:proofErr w:type="spellEnd"/>
          </w:p>
        </w:tc>
        <w:tc>
          <w:tcPr>
            <w:tcW w:w="2222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B, 75,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etc</w:t>
            </w:r>
            <w:proofErr w:type="spellEnd"/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7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B, 75,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etc</w:t>
            </w:r>
            <w:proofErr w:type="spellEnd"/>
          </w:p>
        </w:tc>
        <w:tc>
          <w:tcPr>
            <w:tcW w:w="2222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B, 75,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etc</w:t>
            </w:r>
            <w:proofErr w:type="spellEnd"/>
          </w:p>
        </w:tc>
      </w:tr>
      <w:tr w:rsidR="003865CA" w:rsidTr="00C75533">
        <w:trPr>
          <w:trHeight w:val="820"/>
        </w:trPr>
        <w:tc>
          <w:tcPr>
            <w:tcW w:w="2508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Final exam info:</w:t>
            </w:r>
          </w:p>
          <w:p w:rsidR="003865CA" w:rsidRDefault="003865CA" w:rsidP="00C755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before="3"/>
              <w:ind w:hanging="166"/>
              <w:rPr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% of grade?</w:t>
            </w:r>
          </w:p>
          <w:p w:rsidR="003865CA" w:rsidRDefault="003865CA" w:rsidP="00C755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before="11" w:line="242" w:lineRule="auto"/>
              <w:ind w:hanging="166"/>
              <w:rPr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Cum/Reg exam?</w:t>
            </w:r>
          </w:p>
        </w:tc>
        <w:tc>
          <w:tcPr>
            <w:tcW w:w="2227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808080"/>
              </w:rPr>
              <w:t>Click or tap here to enter text.</w:t>
            </w:r>
          </w:p>
        </w:tc>
        <w:tc>
          <w:tcPr>
            <w:tcW w:w="2227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808080"/>
              </w:rPr>
              <w:t>Click or tap here to enter text.</w:t>
            </w:r>
          </w:p>
        </w:tc>
        <w:tc>
          <w:tcPr>
            <w:tcW w:w="2222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808080"/>
              </w:rPr>
              <w:t>Click or tap here to enter text.</w:t>
            </w:r>
          </w:p>
        </w:tc>
        <w:tc>
          <w:tcPr>
            <w:tcW w:w="2227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808080"/>
              </w:rPr>
              <w:t>Click or tap here to enter text.</w:t>
            </w:r>
          </w:p>
        </w:tc>
        <w:tc>
          <w:tcPr>
            <w:tcW w:w="2222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808080"/>
              </w:rPr>
              <w:t>Click or tap here to enter text.</w:t>
            </w:r>
          </w:p>
        </w:tc>
      </w:tr>
      <w:tr w:rsidR="003865CA" w:rsidTr="00C75533">
        <w:trPr>
          <w:trHeight w:val="5720"/>
        </w:trPr>
        <w:tc>
          <w:tcPr>
            <w:tcW w:w="2508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right="27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List main concepts to review for final, and then rate my current knowledge level for each: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 = know it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571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 = sort of know it 1 = don’t know it</w:t>
            </w:r>
          </w:p>
        </w:tc>
        <w:tc>
          <w:tcPr>
            <w:tcW w:w="2227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bookmarkStart w:id="2" w:name="bookmark=id.1fob9te" w:colFirst="0" w:colLast="0"/>
            <w:bookmarkStart w:id="3" w:name="_heading=h.3znysh7" w:colFirst="0" w:colLast="0"/>
            <w:bookmarkEnd w:id="2"/>
            <w:bookmarkEnd w:id="3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</w:tc>
        <w:tc>
          <w:tcPr>
            <w:tcW w:w="2227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2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7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2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Concept to review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865CA" w:rsidRDefault="003865CA" w:rsidP="003865CA">
      <w:pPr>
        <w:rPr>
          <w:rFonts w:ascii="Times New Roman" w:eastAsia="Times New Roman" w:hAnsi="Times New Roman" w:cs="Times New Roman"/>
        </w:rPr>
        <w:sectPr w:rsidR="003865CA">
          <w:headerReference w:type="first" r:id="rId7"/>
          <w:footerReference w:type="first" r:id="rId8"/>
          <w:pgSz w:w="15840" w:h="12240"/>
          <w:pgMar w:top="940" w:right="300" w:bottom="280" w:left="980" w:header="720" w:footer="720" w:gutter="0"/>
          <w:pgNumType w:start="1"/>
          <w:cols w:space="720" w:equalWidth="0">
            <w:col w:w="9360"/>
          </w:cols>
          <w:titlePg/>
        </w:sectPr>
      </w:pPr>
    </w:p>
    <w:p w:rsidR="003865CA" w:rsidRDefault="003865CA" w:rsidP="003865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bookmarkStart w:id="4" w:name="_GoBack"/>
      <w:bookmarkEnd w:id="4"/>
    </w:p>
    <w:tbl>
      <w:tblPr>
        <w:tblW w:w="1368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2160"/>
        <w:gridCol w:w="2250"/>
        <w:gridCol w:w="2250"/>
        <w:gridCol w:w="2250"/>
      </w:tblGrid>
      <w:tr w:rsidR="003865CA" w:rsidTr="00CF24DB">
        <w:trPr>
          <w:trHeight w:val="980"/>
        </w:trPr>
        <w:tc>
          <w:tcPr>
            <w:tcW w:w="2520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CLASS: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ind w:left="105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8"/>
                <w:szCs w:val="28"/>
              </w:rPr>
              <w:t>Enter class name</w:t>
            </w:r>
          </w:p>
        </w:tc>
        <w:tc>
          <w:tcPr>
            <w:tcW w:w="2160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CLASS: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ind w:left="10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8"/>
                <w:szCs w:val="28"/>
              </w:rPr>
              <w:t>Enter class name</w:t>
            </w:r>
          </w:p>
        </w:tc>
        <w:tc>
          <w:tcPr>
            <w:tcW w:w="2250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CLASS: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ind w:left="10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8"/>
                <w:szCs w:val="28"/>
              </w:rPr>
              <w:t>Enter class name</w:t>
            </w:r>
          </w:p>
        </w:tc>
        <w:tc>
          <w:tcPr>
            <w:tcW w:w="2250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CLASS: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ind w:left="105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8"/>
                <w:szCs w:val="28"/>
              </w:rPr>
              <w:t>Enter class name</w:t>
            </w:r>
          </w:p>
        </w:tc>
        <w:tc>
          <w:tcPr>
            <w:tcW w:w="2250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CLASS:</w:t>
            </w:r>
          </w:p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ind w:left="10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8"/>
                <w:szCs w:val="28"/>
              </w:rPr>
              <w:t>Enter class name</w:t>
            </w:r>
          </w:p>
        </w:tc>
      </w:tr>
      <w:tr w:rsidR="003865CA" w:rsidTr="00CF24DB">
        <w:trPr>
          <w:trHeight w:val="7226"/>
        </w:trPr>
        <w:tc>
          <w:tcPr>
            <w:tcW w:w="2520" w:type="dxa"/>
            <w:shd w:val="clear" w:color="auto" w:fill="D9D9D9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3" w:right="10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How will I prepare for the exam? How will I know when I’m “ready” to take it? List active study strategies I’ll use to prepare.</w:t>
            </w:r>
          </w:p>
        </w:tc>
        <w:tc>
          <w:tcPr>
            <w:tcW w:w="2250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Click or tap here to enter text.</w:t>
            </w:r>
          </w:p>
        </w:tc>
        <w:tc>
          <w:tcPr>
            <w:tcW w:w="2160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Click or tap here to enter text.</w:t>
            </w:r>
          </w:p>
        </w:tc>
        <w:tc>
          <w:tcPr>
            <w:tcW w:w="2250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Click or tap here to enter text.</w:t>
            </w:r>
          </w:p>
        </w:tc>
        <w:tc>
          <w:tcPr>
            <w:tcW w:w="2250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Click or tap here to enter text.</w:t>
            </w:r>
          </w:p>
        </w:tc>
        <w:tc>
          <w:tcPr>
            <w:tcW w:w="2250" w:type="dxa"/>
          </w:tcPr>
          <w:p w:rsidR="003865CA" w:rsidRDefault="003865CA" w:rsidP="00C7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Click or tap here to enter text.</w:t>
            </w:r>
          </w:p>
        </w:tc>
      </w:tr>
    </w:tbl>
    <w:p w:rsidR="003865CA" w:rsidRDefault="003865CA" w:rsidP="00554E0E">
      <w:pPr>
        <w:pStyle w:val="Title"/>
        <w:ind w:left="0"/>
        <w:rPr>
          <w:color w:val="17365D"/>
        </w:rPr>
      </w:pPr>
    </w:p>
    <w:sectPr w:rsidR="003865CA" w:rsidSect="003865CA">
      <w:headerReference w:type="first" r:id="rId9"/>
      <w:footerReference w:type="first" r:id="rId10"/>
      <w:pgSz w:w="15840" w:h="12240" w:orient="landscape"/>
      <w:pgMar w:top="504" w:right="475" w:bottom="475" w:left="475" w:header="720" w:footer="720" w:gutter="0"/>
      <w:pgNumType w:start="1"/>
      <w:cols w:space="720" w:equalWidth="0">
        <w:col w:w="9165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AE6" w:rsidRDefault="00E11AE6" w:rsidP="00554E0E">
      <w:r>
        <w:separator/>
      </w:r>
    </w:p>
  </w:endnote>
  <w:endnote w:type="continuationSeparator" w:id="0">
    <w:p w:rsidR="00E11AE6" w:rsidRDefault="00E11AE6" w:rsidP="0055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5CA" w:rsidRDefault="003865CA">
    <w:pPr>
      <w:spacing w:before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E0E" w:rsidRDefault="00554E0E" w:rsidP="00554E0E">
    <w:pPr>
      <w:spacing w:before="1"/>
      <w:rPr>
        <w:rFonts w:ascii="Roboto" w:eastAsia="Roboto" w:hAnsi="Roboto" w:cs="Roboto"/>
        <w:color w:val="333333"/>
        <w:sz w:val="18"/>
        <w:szCs w:val="18"/>
        <w:highlight w:val="white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07D10AE5" wp14:editId="799B95EB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117600" cy="393700"/>
          <wp:effectExtent l="0" t="0" r="6350" b="635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color w:val="333333"/>
        <w:sz w:val="18"/>
        <w:szCs w:val="18"/>
        <w:highlight w:val="white"/>
      </w:rPr>
      <w:t xml:space="preserve">This work is licensed under a </w:t>
    </w:r>
    <w:hyperlink r:id="rId2">
      <w:r>
        <w:rPr>
          <w:rFonts w:ascii="Roboto" w:eastAsia="Roboto" w:hAnsi="Roboto" w:cs="Roboto"/>
          <w:color w:val="007FAE"/>
          <w:sz w:val="18"/>
          <w:szCs w:val="18"/>
          <w:highlight w:val="white"/>
          <w:u w:val="single"/>
        </w:rPr>
        <w:t>Creative Commons Attribution-</w:t>
      </w:r>
      <w:proofErr w:type="spellStart"/>
      <w:r>
        <w:rPr>
          <w:rFonts w:ascii="Roboto" w:eastAsia="Roboto" w:hAnsi="Roboto" w:cs="Roboto"/>
          <w:color w:val="007FAE"/>
          <w:sz w:val="18"/>
          <w:szCs w:val="18"/>
          <w:highlight w:val="white"/>
          <w:u w:val="single"/>
        </w:rPr>
        <w:t>NonCommercial</w:t>
      </w:r>
      <w:proofErr w:type="spellEnd"/>
      <w:r>
        <w:rPr>
          <w:rFonts w:ascii="Roboto" w:eastAsia="Roboto" w:hAnsi="Roboto" w:cs="Roboto"/>
          <w:color w:val="007FAE"/>
          <w:sz w:val="18"/>
          <w:szCs w:val="18"/>
          <w:highlight w:val="white"/>
          <w:u w:val="single"/>
        </w:rPr>
        <w:t>-</w:t>
      </w:r>
      <w:proofErr w:type="spellStart"/>
      <w:r>
        <w:rPr>
          <w:rFonts w:ascii="Roboto" w:eastAsia="Roboto" w:hAnsi="Roboto" w:cs="Roboto"/>
          <w:color w:val="007FAE"/>
          <w:sz w:val="18"/>
          <w:szCs w:val="18"/>
          <w:highlight w:val="white"/>
          <w:u w:val="single"/>
        </w:rPr>
        <w:t>NoDerivs</w:t>
      </w:r>
      <w:proofErr w:type="spellEnd"/>
      <w:r>
        <w:rPr>
          <w:rFonts w:ascii="Roboto" w:eastAsia="Roboto" w:hAnsi="Roboto" w:cs="Roboto"/>
          <w:color w:val="007FAE"/>
          <w:sz w:val="18"/>
          <w:szCs w:val="18"/>
          <w:highlight w:val="white"/>
          <w:u w:val="single"/>
        </w:rPr>
        <w:t xml:space="preserve"> 4.0 License</w:t>
      </w:r>
    </w:hyperlink>
    <w:r>
      <w:rPr>
        <w:rFonts w:ascii="Roboto" w:eastAsia="Roboto" w:hAnsi="Roboto" w:cs="Roboto"/>
        <w:color w:val="333333"/>
        <w:sz w:val="18"/>
        <w:szCs w:val="18"/>
        <w:highlight w:val="white"/>
      </w:rPr>
      <w:t>.</w:t>
    </w:r>
  </w:p>
  <w:p w:rsidR="00554E0E" w:rsidRDefault="00554E0E" w:rsidP="00554E0E">
    <w:pPr>
      <w:spacing w:before="1"/>
      <w:rPr>
        <w:rFonts w:ascii="Roboto" w:eastAsia="Roboto" w:hAnsi="Roboto" w:cs="Roboto"/>
        <w:color w:val="333333"/>
        <w:sz w:val="18"/>
        <w:szCs w:val="18"/>
        <w:highlight w:val="white"/>
      </w:rPr>
    </w:pPr>
    <w:r>
      <w:rPr>
        <w:rFonts w:ascii="Roboto" w:eastAsia="Roboto" w:hAnsi="Roboto" w:cs="Roboto"/>
        <w:color w:val="333333"/>
        <w:sz w:val="18"/>
        <w:szCs w:val="18"/>
        <w:highlight w:val="white"/>
      </w:rPr>
      <w:t xml:space="preserve">You may reproduce it for non-commercial use if you use the entire handout and attribute the source: </w:t>
    </w:r>
  </w:p>
  <w:p w:rsidR="00554E0E" w:rsidRDefault="00554E0E" w:rsidP="00554E0E">
    <w:pPr>
      <w:spacing w:before="1"/>
    </w:pPr>
    <w:r>
      <w:rPr>
        <w:rFonts w:ascii="Roboto" w:eastAsia="Roboto" w:hAnsi="Roboto" w:cs="Roboto"/>
        <w:color w:val="333333"/>
        <w:sz w:val="18"/>
        <w:szCs w:val="18"/>
        <w:highlight w:val="white"/>
      </w:rPr>
      <w:t>The Writing Center, University of North Carolina at Chapel Hill.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AE6" w:rsidRDefault="00E11AE6" w:rsidP="00554E0E">
      <w:r>
        <w:separator/>
      </w:r>
    </w:p>
  </w:footnote>
  <w:footnote w:type="continuationSeparator" w:id="0">
    <w:p w:rsidR="00E11AE6" w:rsidRDefault="00E11AE6" w:rsidP="0055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5CA" w:rsidRDefault="003865CA" w:rsidP="003865CA">
    <w:pPr>
      <w:pStyle w:val="Header"/>
      <w:rPr>
        <w:color w:val="000000"/>
        <w:sz w:val="20"/>
        <w:szCs w:val="20"/>
      </w:rPr>
    </w:pPr>
    <w:r>
      <w:rPr>
        <w:sz w:val="21"/>
        <w:szCs w:val="21"/>
      </w:rPr>
      <w:t xml:space="preserve"> </w:t>
    </w:r>
    <w:r>
      <w:rPr>
        <w:noProof/>
        <w:color w:val="000000"/>
        <w:sz w:val="20"/>
        <w:szCs w:val="20"/>
        <w:bdr w:val="none" w:sz="0" w:space="0" w:color="auto" w:frame="1"/>
      </w:rPr>
      <w:drawing>
        <wp:anchor distT="0" distB="0" distL="114300" distR="114300" simplePos="0" relativeHeight="251665408" behindDoc="0" locked="0" layoutInCell="1" allowOverlap="1" wp14:anchorId="5B5E2CB2" wp14:editId="46E5849A">
          <wp:simplePos x="0" y="0"/>
          <wp:positionH relativeFrom="margin">
            <wp:align>right</wp:align>
          </wp:positionH>
          <wp:positionV relativeFrom="paragraph">
            <wp:posOffset>-144145</wp:posOffset>
          </wp:positionV>
          <wp:extent cx="1545336" cy="704088"/>
          <wp:effectExtent l="0" t="0" r="0" b="1270"/>
          <wp:wrapThrough wrapText="left">
            <wp:wrapPolygon edited="0">
              <wp:start x="0" y="0"/>
              <wp:lineTo x="0" y="21054"/>
              <wp:lineTo x="21307" y="21054"/>
              <wp:lineTo x="21307" y="0"/>
              <wp:lineTo x="0" y="0"/>
            </wp:wrapPolygon>
          </wp:wrapThrough>
          <wp:docPr id="2" name="Picture 2" descr="https://lh3.googleusercontent.com/s6VfWsaAevh_M2SSa2mjQiCPg7LUslO1VU65xznupYrLn7XW6sCFb5F9M3sS_tspRLtHM_ds41rw95VUmKmzjer1kuWHPVpWKkqPC0_V-V22ofjPubiPDxf9waxn8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s6VfWsaAevh_M2SSa2mjQiCPg7LUslO1VU65xznupYrLn7XW6sCFb5F9M3sS_tspRLtHM_ds41rw95VUmKmzjer1kuWHPVpWKkqPC0_V-V22ofjPubiPDxf9waxn8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336" cy="704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17365D"/>
        <w:sz w:val="52"/>
        <w:szCs w:val="52"/>
      </w:rPr>
      <w:t>Final Exam Planner</w:t>
    </w:r>
    <w:r>
      <w:rPr>
        <w:color w:val="000000"/>
        <w:sz w:val="20"/>
        <w:szCs w:val="20"/>
      </w:rPr>
      <w:t xml:space="preserve">  </w:t>
    </w:r>
  </w:p>
  <w:p w:rsidR="003865CA" w:rsidRDefault="00CF24DB" w:rsidP="003865CA">
    <w:pPr>
      <w:pStyle w:val="Header"/>
    </w:pPr>
    <w:r>
      <w:rPr>
        <w:color w:val="000000"/>
        <w:sz w:val="20"/>
        <w:szCs w:val="20"/>
      </w:rPr>
      <w:t xml:space="preserve"> </w:t>
    </w:r>
    <w:r w:rsidR="003865CA">
      <w:rPr>
        <w:color w:val="000000"/>
        <w:sz w:val="20"/>
        <w:szCs w:val="20"/>
      </w:rPr>
      <w:t xml:space="preserve">Complete the table below to help you understand your standing in each class so you can plan accordingly   </w:t>
    </w:r>
  </w:p>
  <w:p w:rsidR="003865CA" w:rsidRDefault="003865CA">
    <w:pPr>
      <w:spacing w:before="10"/>
      <w:ind w:right="264"/>
      <w:rPr>
        <w:rFonts w:ascii="Times New Roman" w:eastAsia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E0E" w:rsidRPr="003865CA" w:rsidRDefault="00554E0E" w:rsidP="00386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2009"/>
    <w:multiLevelType w:val="multilevel"/>
    <w:tmpl w:val="7416DF14"/>
    <w:lvl w:ilvl="0">
      <w:start w:val="1"/>
      <w:numFmt w:val="bullet"/>
      <w:lvlText w:val="-"/>
      <w:lvlJc w:val="left"/>
      <w:pPr>
        <w:ind w:left="269" w:hanging="167"/>
      </w:pPr>
      <w:rPr>
        <w:rFonts w:ascii="Calibri" w:eastAsia="Calibri" w:hAnsi="Calibri" w:cs="Calibri"/>
        <w:b/>
        <w:sz w:val="21"/>
        <w:szCs w:val="21"/>
      </w:rPr>
    </w:lvl>
    <w:lvl w:ilvl="1">
      <w:start w:val="1"/>
      <w:numFmt w:val="bullet"/>
      <w:lvlText w:val="•"/>
      <w:lvlJc w:val="left"/>
      <w:pPr>
        <w:ind w:left="483" w:hanging="167"/>
      </w:pPr>
    </w:lvl>
    <w:lvl w:ilvl="2">
      <w:start w:val="1"/>
      <w:numFmt w:val="bullet"/>
      <w:lvlText w:val="•"/>
      <w:lvlJc w:val="left"/>
      <w:pPr>
        <w:ind w:left="707" w:hanging="167"/>
      </w:pPr>
    </w:lvl>
    <w:lvl w:ilvl="3">
      <w:start w:val="1"/>
      <w:numFmt w:val="bullet"/>
      <w:lvlText w:val="•"/>
      <w:lvlJc w:val="left"/>
      <w:pPr>
        <w:ind w:left="931" w:hanging="167"/>
      </w:pPr>
    </w:lvl>
    <w:lvl w:ilvl="4">
      <w:start w:val="1"/>
      <w:numFmt w:val="bullet"/>
      <w:lvlText w:val="•"/>
      <w:lvlJc w:val="left"/>
      <w:pPr>
        <w:ind w:left="1155" w:hanging="167"/>
      </w:pPr>
    </w:lvl>
    <w:lvl w:ilvl="5">
      <w:start w:val="1"/>
      <w:numFmt w:val="bullet"/>
      <w:lvlText w:val="•"/>
      <w:lvlJc w:val="left"/>
      <w:pPr>
        <w:ind w:left="1379" w:hanging="167"/>
      </w:pPr>
    </w:lvl>
    <w:lvl w:ilvl="6">
      <w:start w:val="1"/>
      <w:numFmt w:val="bullet"/>
      <w:lvlText w:val="•"/>
      <w:lvlJc w:val="left"/>
      <w:pPr>
        <w:ind w:left="1602" w:hanging="167"/>
      </w:pPr>
    </w:lvl>
    <w:lvl w:ilvl="7">
      <w:start w:val="1"/>
      <w:numFmt w:val="bullet"/>
      <w:lvlText w:val="•"/>
      <w:lvlJc w:val="left"/>
      <w:pPr>
        <w:ind w:left="1826" w:hanging="167"/>
      </w:pPr>
    </w:lvl>
    <w:lvl w:ilvl="8">
      <w:start w:val="1"/>
      <w:numFmt w:val="bullet"/>
      <w:lvlText w:val="•"/>
      <w:lvlJc w:val="left"/>
      <w:pPr>
        <w:ind w:left="2050" w:hanging="16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0E"/>
    <w:rsid w:val="0037636B"/>
    <w:rsid w:val="003865CA"/>
    <w:rsid w:val="00554E0E"/>
    <w:rsid w:val="0085630A"/>
    <w:rsid w:val="00CF24DB"/>
    <w:rsid w:val="00E1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5EEA8"/>
  <w15:chartTrackingRefBased/>
  <w15:docId w15:val="{A7C45656-7A5E-48E2-BBFF-30811AB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E0E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54E0E"/>
    <w:pPr>
      <w:spacing w:before="80"/>
      <w:ind w:left="140"/>
    </w:pPr>
    <w:rPr>
      <w:rFonts w:ascii="Cambria" w:eastAsia="Cambria" w:hAnsi="Cambria" w:cs="Cambria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E0E"/>
    <w:rPr>
      <w:rFonts w:ascii="Cambria" w:eastAsia="Cambria" w:hAnsi="Cambria" w:cs="Cambria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54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E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4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E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Faulkner, Sherah Jade</dc:creator>
  <cp:keywords/>
  <dc:description/>
  <cp:lastModifiedBy>Sherah Faulkner</cp:lastModifiedBy>
  <cp:revision>2</cp:revision>
  <dcterms:created xsi:type="dcterms:W3CDTF">2020-09-25T16:10:00Z</dcterms:created>
  <dcterms:modified xsi:type="dcterms:W3CDTF">2020-09-25T16:10:00Z</dcterms:modified>
</cp:coreProperties>
</file>